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89B5F" w14:textId="77777777" w:rsidR="00524DFC" w:rsidRPr="00524DFC" w:rsidRDefault="00524DFC" w:rsidP="00604ACA">
      <w:pPr>
        <w:jc w:val="center"/>
        <w:rPr>
          <w:rFonts w:asciiTheme="majorHAnsi" w:hAnsiTheme="majorHAnsi"/>
          <w:b/>
          <w:sz w:val="56"/>
          <w:szCs w:val="56"/>
        </w:rPr>
      </w:pPr>
    </w:p>
    <w:p w14:paraId="6F4D91DB" w14:textId="77777777" w:rsidR="00524DFC" w:rsidRPr="00524DFC" w:rsidRDefault="00524DFC" w:rsidP="00524DFC">
      <w:pPr>
        <w:jc w:val="center"/>
        <w:rPr>
          <w:rFonts w:asciiTheme="majorHAnsi" w:hAnsiTheme="majorHAnsi"/>
          <w:b/>
          <w:i/>
        </w:rPr>
      </w:pPr>
      <w:r w:rsidRPr="00524DFC">
        <w:rPr>
          <w:rFonts w:asciiTheme="majorHAnsi" w:hAnsiTheme="majorHAnsi"/>
          <w:b/>
          <w:noProof/>
          <w:sz w:val="56"/>
          <w:szCs w:val="56"/>
          <w:u w:val="single"/>
        </w:rPr>
        <w:drawing>
          <wp:inline distT="0" distB="0" distL="0" distR="0" wp14:anchorId="741ADF15" wp14:editId="45ED1460">
            <wp:extent cx="3098800" cy="1536700"/>
            <wp:effectExtent l="0" t="0" r="0" b="12700"/>
            <wp:docPr id="1" name="Picture 1" descr="MRAA_Rewards_logo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AA_Rewards_logo_2co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98800" cy="1536700"/>
                    </a:xfrm>
                    <a:prstGeom prst="rect">
                      <a:avLst/>
                    </a:prstGeom>
                    <a:noFill/>
                    <a:ln>
                      <a:noFill/>
                    </a:ln>
                  </pic:spPr>
                </pic:pic>
              </a:graphicData>
            </a:graphic>
          </wp:inline>
        </w:drawing>
      </w:r>
    </w:p>
    <w:p w14:paraId="0DE172A0" w14:textId="77777777" w:rsidR="00524DFC" w:rsidRPr="00524DFC" w:rsidRDefault="00524DFC" w:rsidP="00524DFC">
      <w:pPr>
        <w:rPr>
          <w:rFonts w:asciiTheme="majorHAnsi" w:hAnsiTheme="majorHAnsi"/>
          <w:b/>
          <w:i/>
        </w:rPr>
      </w:pPr>
    </w:p>
    <w:p w14:paraId="1CF7258A" w14:textId="77777777" w:rsidR="00524DFC" w:rsidRPr="00524DFC" w:rsidRDefault="00524DFC" w:rsidP="00524DFC">
      <w:pPr>
        <w:jc w:val="center"/>
        <w:rPr>
          <w:rFonts w:asciiTheme="majorHAnsi" w:hAnsiTheme="majorHAnsi"/>
          <w:b/>
          <w:i/>
        </w:rPr>
      </w:pPr>
    </w:p>
    <w:p w14:paraId="5067E890" w14:textId="77777777" w:rsidR="00524DFC" w:rsidRPr="00524DFC" w:rsidRDefault="00524DFC" w:rsidP="00524DFC">
      <w:pPr>
        <w:jc w:val="center"/>
        <w:rPr>
          <w:rFonts w:asciiTheme="majorHAnsi" w:hAnsiTheme="majorHAnsi"/>
          <w:b/>
          <w:i/>
        </w:rPr>
      </w:pPr>
      <w:r w:rsidRPr="00524DFC">
        <w:rPr>
          <w:rFonts w:asciiTheme="majorHAnsi" w:hAnsiTheme="majorHAnsi"/>
          <w:b/>
          <w:i/>
        </w:rPr>
        <w:t>A Free Resource of the Marine Retailers Association of the Americas.</w:t>
      </w:r>
    </w:p>
    <w:p w14:paraId="3D51B674" w14:textId="77777777" w:rsidR="00524DFC" w:rsidRPr="00524DFC" w:rsidRDefault="00524DFC" w:rsidP="00524DFC">
      <w:pPr>
        <w:rPr>
          <w:rFonts w:asciiTheme="majorHAnsi" w:hAnsiTheme="majorHAnsi"/>
          <w:b/>
          <w:sz w:val="56"/>
          <w:szCs w:val="56"/>
          <w:u w:val="single"/>
        </w:rPr>
      </w:pPr>
    </w:p>
    <w:p w14:paraId="02D14754" w14:textId="77777777" w:rsidR="00524DFC" w:rsidRPr="00524DFC" w:rsidRDefault="00524DFC" w:rsidP="00524DFC">
      <w:pPr>
        <w:jc w:val="center"/>
        <w:rPr>
          <w:rFonts w:asciiTheme="majorHAnsi" w:hAnsiTheme="majorHAnsi"/>
          <w:b/>
          <w:sz w:val="56"/>
          <w:szCs w:val="56"/>
          <w:u w:val="single"/>
        </w:rPr>
      </w:pPr>
      <w:r w:rsidRPr="00524DFC">
        <w:rPr>
          <w:rFonts w:asciiTheme="majorHAnsi" w:hAnsiTheme="majorHAnsi"/>
          <w:b/>
          <w:sz w:val="56"/>
          <w:szCs w:val="56"/>
          <w:u w:val="single"/>
        </w:rPr>
        <w:t>As Is – No Warranty Form</w:t>
      </w:r>
    </w:p>
    <w:p w14:paraId="31AA040F" w14:textId="77777777" w:rsidR="00524DFC" w:rsidRPr="00524DFC" w:rsidRDefault="00524DFC" w:rsidP="00524DFC">
      <w:pPr>
        <w:rPr>
          <w:rFonts w:asciiTheme="majorHAnsi" w:hAnsiTheme="majorHAnsi"/>
        </w:rPr>
      </w:pPr>
    </w:p>
    <w:p w14:paraId="626A832C" w14:textId="481BBE4B" w:rsidR="00524DFC" w:rsidRPr="00524DFC" w:rsidRDefault="00524DFC" w:rsidP="00524DFC">
      <w:pPr>
        <w:rPr>
          <w:rFonts w:asciiTheme="majorHAnsi" w:hAnsiTheme="majorHAnsi"/>
        </w:rPr>
      </w:pPr>
      <w:r w:rsidRPr="00524DFC">
        <w:rPr>
          <w:rFonts w:asciiTheme="majorHAnsi" w:hAnsiTheme="majorHAnsi"/>
        </w:rPr>
        <w:t xml:space="preserve">All retailers who sell used or consigned boats </w:t>
      </w:r>
      <w:r>
        <w:rPr>
          <w:rFonts w:asciiTheme="majorHAnsi" w:hAnsiTheme="majorHAnsi"/>
        </w:rPr>
        <w:t>need to consider if they are willing to perf</w:t>
      </w:r>
      <w:r w:rsidR="00237738">
        <w:rPr>
          <w:rFonts w:asciiTheme="majorHAnsi" w:hAnsiTheme="majorHAnsi"/>
        </w:rPr>
        <w:t>orm warranty work on that vessel</w:t>
      </w:r>
      <w:r w:rsidR="00D14317">
        <w:rPr>
          <w:rFonts w:asciiTheme="majorHAnsi" w:hAnsiTheme="majorHAnsi"/>
        </w:rPr>
        <w:t xml:space="preserve"> and there are times when you may want to provide an “As Is - No Warranty” disclaimer. </w:t>
      </w:r>
      <w:r w:rsidRPr="00524DFC">
        <w:rPr>
          <w:rFonts w:asciiTheme="majorHAnsi" w:hAnsiTheme="majorHAnsi"/>
        </w:rPr>
        <w:t xml:space="preserve">Through our friends at </w:t>
      </w:r>
      <w:r w:rsidRPr="00524DFC">
        <w:rPr>
          <w:rFonts w:asciiTheme="majorHAnsi" w:hAnsiTheme="majorHAnsi"/>
          <w:color w:val="000000"/>
        </w:rPr>
        <w:t>Bellavia, Blatt &amp; Crossett</w:t>
      </w:r>
      <w:r w:rsidRPr="00524DFC">
        <w:rPr>
          <w:rFonts w:asciiTheme="majorHAnsi" w:hAnsiTheme="majorHAnsi"/>
        </w:rPr>
        <w:t xml:space="preserve">, </w:t>
      </w:r>
      <w:r w:rsidR="001C08CC">
        <w:rPr>
          <w:rFonts w:asciiTheme="majorHAnsi" w:hAnsiTheme="majorHAnsi"/>
        </w:rPr>
        <w:t xml:space="preserve">P.C., </w:t>
      </w:r>
      <w:r w:rsidRPr="00524DFC">
        <w:rPr>
          <w:rFonts w:asciiTheme="majorHAnsi" w:hAnsiTheme="majorHAnsi"/>
        </w:rPr>
        <w:t>we have developed the following document available for your use. Simply brand this with your dealership's name or logo, and contact information, where indicated on the form, and this can serve as your guide in creating such a document.</w:t>
      </w:r>
    </w:p>
    <w:p w14:paraId="2B372A05" w14:textId="77777777" w:rsidR="00524DFC" w:rsidRPr="00524DFC" w:rsidRDefault="00524DFC" w:rsidP="00524DFC">
      <w:pPr>
        <w:rPr>
          <w:rFonts w:asciiTheme="majorHAnsi" w:hAnsiTheme="majorHAnsi"/>
        </w:rPr>
      </w:pPr>
    </w:p>
    <w:p w14:paraId="7E53BF08" w14:textId="77777777" w:rsidR="00465E55" w:rsidRDefault="00524DFC" w:rsidP="00465E55">
      <w:pPr>
        <w:shd w:val="clear" w:color="auto" w:fill="FFFFFF"/>
        <w:rPr>
          <w:rFonts w:asciiTheme="majorHAnsi" w:hAnsiTheme="majorHAnsi"/>
          <w:color w:val="000000"/>
        </w:rPr>
      </w:pPr>
      <w:r w:rsidRPr="00524DFC">
        <w:rPr>
          <w:rFonts w:asciiTheme="majorHAnsi" w:hAnsiTheme="majorHAnsi"/>
          <w:b/>
          <w:bCs/>
          <w:color w:val="000000"/>
        </w:rPr>
        <w:t>MRAA disclosure</w:t>
      </w:r>
      <w:r w:rsidRPr="00524DFC">
        <w:rPr>
          <w:rFonts w:asciiTheme="majorHAnsi" w:hAnsiTheme="majorHAnsi"/>
          <w:color w:val="000000"/>
        </w:rPr>
        <w:t xml:space="preserve">: The following document is a sample only. </w:t>
      </w:r>
      <w:r w:rsidR="00465E55">
        <w:rPr>
          <w:rFonts w:asciiTheme="majorHAnsi" w:hAnsiTheme="majorHAnsi"/>
          <w:color w:val="000000"/>
        </w:rPr>
        <w:t xml:space="preserve">Since it’s a </w:t>
      </w:r>
      <w:r w:rsidR="00465E55" w:rsidRPr="00465E55">
        <w:rPr>
          <w:rFonts w:asciiTheme="majorHAnsi" w:hAnsiTheme="majorHAnsi"/>
          <w:color w:val="000000"/>
        </w:rPr>
        <w:t>Word</w:t>
      </w:r>
      <w:r w:rsidR="00465E55">
        <w:rPr>
          <w:rFonts w:asciiTheme="majorHAnsi" w:hAnsiTheme="majorHAnsi"/>
          <w:color w:val="000000"/>
        </w:rPr>
        <w:t xml:space="preserve"> document</w:t>
      </w:r>
      <w:r w:rsidR="00465E55" w:rsidRPr="00465E55">
        <w:rPr>
          <w:rFonts w:asciiTheme="majorHAnsi" w:hAnsiTheme="majorHAnsi"/>
          <w:color w:val="000000"/>
        </w:rPr>
        <w:t>, it can be edited as necessary.  Dealers should r</w:t>
      </w:r>
      <w:r w:rsidR="00465E55">
        <w:rPr>
          <w:rFonts w:asciiTheme="majorHAnsi" w:hAnsiTheme="majorHAnsi"/>
          <w:color w:val="000000"/>
        </w:rPr>
        <w:t>etain a signed copy and give another</w:t>
      </w:r>
      <w:r w:rsidR="00465E55" w:rsidRPr="00465E55">
        <w:rPr>
          <w:rFonts w:asciiTheme="majorHAnsi" w:hAnsiTheme="majorHAnsi"/>
          <w:color w:val="000000"/>
        </w:rPr>
        <w:t xml:space="preserve"> </w:t>
      </w:r>
      <w:r w:rsidR="00465E55">
        <w:rPr>
          <w:rFonts w:asciiTheme="majorHAnsi" w:hAnsiTheme="majorHAnsi"/>
          <w:color w:val="000000"/>
        </w:rPr>
        <w:t xml:space="preserve">copy </w:t>
      </w:r>
      <w:r w:rsidR="00465E55" w:rsidRPr="00465E55">
        <w:rPr>
          <w:rFonts w:asciiTheme="majorHAnsi" w:hAnsiTheme="majorHAnsi"/>
          <w:color w:val="000000"/>
        </w:rPr>
        <w:t>to the purchaser. Be advised that this is a generic form that has been created not knowing what states it will be used in.  In some states “as is” sales are allowed only if specific action is taken or certain language is used.</w:t>
      </w:r>
      <w:r w:rsidR="00465E55">
        <w:rPr>
          <w:rFonts w:asciiTheme="majorHAnsi" w:hAnsiTheme="majorHAnsi"/>
          <w:color w:val="000000"/>
        </w:rPr>
        <w:t xml:space="preserve"> </w:t>
      </w:r>
      <w:r w:rsidR="00465E55" w:rsidRPr="00524DFC">
        <w:rPr>
          <w:rFonts w:asciiTheme="majorHAnsi" w:hAnsiTheme="majorHAnsi"/>
          <w:color w:val="000000"/>
        </w:rPr>
        <w:t>Please contact legal counsel should you have any questions to its validity in your jurisdiction</w:t>
      </w:r>
      <w:r w:rsidR="00465E55">
        <w:rPr>
          <w:rFonts w:asciiTheme="majorHAnsi" w:hAnsiTheme="majorHAnsi"/>
          <w:color w:val="000000"/>
        </w:rPr>
        <w:t>, so that you can ensure that you are abiding by state laws.</w:t>
      </w:r>
    </w:p>
    <w:p w14:paraId="6DD47F1A" w14:textId="77777777" w:rsidR="00465E55" w:rsidRDefault="00465E55" w:rsidP="00465E55">
      <w:pPr>
        <w:shd w:val="clear" w:color="auto" w:fill="FFFFFF"/>
        <w:rPr>
          <w:rFonts w:asciiTheme="majorHAnsi" w:hAnsiTheme="majorHAnsi"/>
          <w:color w:val="000000"/>
        </w:rPr>
      </w:pPr>
    </w:p>
    <w:p w14:paraId="0C1D098D" w14:textId="77777777" w:rsidR="00524DFC" w:rsidRPr="00524DFC" w:rsidRDefault="00524DFC" w:rsidP="00465E55">
      <w:pPr>
        <w:shd w:val="clear" w:color="auto" w:fill="FFFFFF"/>
        <w:rPr>
          <w:rFonts w:asciiTheme="majorHAnsi" w:hAnsiTheme="majorHAnsi"/>
          <w:color w:val="000000"/>
        </w:rPr>
      </w:pPr>
      <w:r w:rsidRPr="00524DFC">
        <w:rPr>
          <w:rFonts w:asciiTheme="majorHAnsi" w:hAnsiTheme="majorHAnsi"/>
          <w:color w:val="000000"/>
        </w:rPr>
        <w:t xml:space="preserve">This document is subject to change and may be changed in order to comply with applicable state and federal law. MRAA nor any of its affiliates, representatives, legal counsel or other parties make no representation to its validity in your jurisdiction. </w:t>
      </w:r>
    </w:p>
    <w:p w14:paraId="51041880" w14:textId="77777777" w:rsidR="00524DFC" w:rsidRPr="00524DFC" w:rsidRDefault="00524DFC" w:rsidP="00524DFC">
      <w:pPr>
        <w:shd w:val="clear" w:color="auto" w:fill="FFFFFF"/>
        <w:rPr>
          <w:rFonts w:asciiTheme="majorHAnsi" w:hAnsiTheme="majorHAnsi"/>
          <w:color w:val="000000"/>
        </w:rPr>
      </w:pPr>
      <w:r w:rsidRPr="00524DFC">
        <w:rPr>
          <w:rFonts w:asciiTheme="majorHAnsi" w:hAnsiTheme="majorHAnsi"/>
          <w:color w:val="000000"/>
        </w:rPr>
        <w:t xml:space="preserve"> </w:t>
      </w:r>
    </w:p>
    <w:p w14:paraId="252CBBC5" w14:textId="17CB5F88" w:rsidR="00524DFC" w:rsidRPr="00142797" w:rsidRDefault="00524DFC" w:rsidP="00524DFC">
      <w:pPr>
        <w:shd w:val="clear" w:color="auto" w:fill="FFFFFF"/>
        <w:rPr>
          <w:rFonts w:asciiTheme="majorHAnsi" w:hAnsiTheme="majorHAnsi"/>
          <w:color w:val="000000"/>
          <w:szCs w:val="24"/>
        </w:rPr>
      </w:pPr>
      <w:r w:rsidRPr="00142797">
        <w:rPr>
          <w:rFonts w:asciiTheme="majorHAnsi" w:hAnsiTheme="majorHAnsi"/>
          <w:color w:val="000000"/>
          <w:szCs w:val="24"/>
        </w:rPr>
        <w:t xml:space="preserve">If you are interested in exploring more information about the </w:t>
      </w:r>
      <w:r w:rsidR="001C08CC" w:rsidRPr="00142797">
        <w:rPr>
          <w:rFonts w:asciiTheme="majorHAnsi" w:hAnsiTheme="majorHAnsi"/>
          <w:color w:val="000000"/>
          <w:szCs w:val="24"/>
        </w:rPr>
        <w:t xml:space="preserve">legal </w:t>
      </w:r>
      <w:r w:rsidRPr="00142797">
        <w:rPr>
          <w:rFonts w:asciiTheme="majorHAnsi" w:hAnsiTheme="majorHAnsi"/>
          <w:color w:val="000000"/>
          <w:szCs w:val="24"/>
        </w:rPr>
        <w:t>services</w:t>
      </w:r>
      <w:r w:rsidR="001C08CC" w:rsidRPr="00142797">
        <w:rPr>
          <w:rFonts w:asciiTheme="majorHAnsi" w:hAnsiTheme="majorHAnsi"/>
          <w:color w:val="000000"/>
          <w:szCs w:val="24"/>
        </w:rPr>
        <w:t xml:space="preserve"> offered by Bellavia, Blatt &amp; Crossett, P.C.</w:t>
      </w:r>
      <w:r w:rsidRPr="00142797">
        <w:rPr>
          <w:rFonts w:asciiTheme="majorHAnsi" w:hAnsiTheme="majorHAnsi"/>
          <w:color w:val="000000"/>
          <w:szCs w:val="24"/>
        </w:rPr>
        <w:t xml:space="preserve"> </w:t>
      </w:r>
      <w:r w:rsidR="009A6956" w:rsidRPr="00142797">
        <w:rPr>
          <w:rFonts w:asciiTheme="majorHAnsi" w:hAnsiTheme="majorHAnsi"/>
          <w:color w:val="000000"/>
          <w:szCs w:val="24"/>
        </w:rPr>
        <w:t xml:space="preserve">click </w:t>
      </w:r>
      <w:r w:rsidRPr="00142797">
        <w:rPr>
          <w:rFonts w:asciiTheme="majorHAnsi" w:hAnsiTheme="majorHAnsi"/>
          <w:color w:val="000000"/>
          <w:szCs w:val="24"/>
        </w:rPr>
        <w:t>here: </w:t>
      </w:r>
      <w:hyperlink r:id="rId5" w:history="1">
        <w:r w:rsidRPr="00142797">
          <w:rPr>
            <w:rFonts w:asciiTheme="majorHAnsi" w:hAnsiTheme="majorHAnsi"/>
            <w:b/>
            <w:bCs/>
            <w:color w:val="2B4094"/>
            <w:szCs w:val="24"/>
          </w:rPr>
          <w:t>Legal Services</w:t>
        </w:r>
      </w:hyperlink>
      <w:r w:rsidRPr="00142797">
        <w:rPr>
          <w:rFonts w:asciiTheme="majorHAnsi" w:hAnsiTheme="majorHAnsi"/>
          <w:color w:val="000000"/>
          <w:szCs w:val="24"/>
        </w:rPr>
        <w:t xml:space="preserve">. </w:t>
      </w:r>
      <w:r w:rsidR="003E631C" w:rsidRPr="00142797">
        <w:rPr>
          <w:rFonts w:asciiTheme="majorHAnsi" w:hAnsiTheme="majorHAnsi"/>
          <w:color w:val="000000"/>
          <w:szCs w:val="24"/>
        </w:rPr>
        <w:t>Through a special arrangement that</w:t>
      </w:r>
      <w:r w:rsidRPr="00142797">
        <w:rPr>
          <w:rFonts w:asciiTheme="majorHAnsi" w:hAnsiTheme="majorHAnsi"/>
          <w:color w:val="000000"/>
          <w:szCs w:val="24"/>
        </w:rPr>
        <w:t xml:space="preserve"> the MRAA has </w:t>
      </w:r>
      <w:r w:rsidR="003E631C" w:rsidRPr="00142797">
        <w:rPr>
          <w:rFonts w:asciiTheme="majorHAnsi" w:hAnsiTheme="majorHAnsi"/>
          <w:color w:val="000000"/>
          <w:szCs w:val="24"/>
        </w:rPr>
        <w:t>developed</w:t>
      </w:r>
      <w:r w:rsidRPr="00142797">
        <w:rPr>
          <w:rFonts w:asciiTheme="majorHAnsi" w:hAnsiTheme="majorHAnsi"/>
          <w:color w:val="000000"/>
          <w:szCs w:val="24"/>
        </w:rPr>
        <w:t xml:space="preserve"> with</w:t>
      </w:r>
      <w:r w:rsidR="00ED7F98" w:rsidRPr="00142797">
        <w:rPr>
          <w:rFonts w:asciiTheme="majorHAnsi" w:hAnsiTheme="majorHAnsi"/>
          <w:color w:val="000000"/>
          <w:szCs w:val="24"/>
        </w:rPr>
        <w:t xml:space="preserve"> the firm</w:t>
      </w:r>
      <w:r w:rsidR="003E631C" w:rsidRPr="00142797">
        <w:rPr>
          <w:rFonts w:asciiTheme="majorHAnsi" w:hAnsiTheme="majorHAnsi"/>
          <w:color w:val="000000"/>
          <w:szCs w:val="24"/>
        </w:rPr>
        <w:t>, a</w:t>
      </w:r>
      <w:r w:rsidR="001C08CC" w:rsidRPr="00142797">
        <w:rPr>
          <w:rFonts w:asciiTheme="majorHAnsi" w:hAnsiTheme="majorHAnsi"/>
          <w:color w:val="000000"/>
          <w:szCs w:val="24"/>
        </w:rPr>
        <w:t xml:space="preserve"> </w:t>
      </w:r>
      <w:r w:rsidR="001C08CC" w:rsidRPr="00142797">
        <w:rPr>
          <w:rFonts w:asciiTheme="majorHAnsi" w:hAnsiTheme="majorHAnsi" w:cs="Arial"/>
          <w:color w:val="333333"/>
          <w:szCs w:val="24"/>
          <w:shd w:val="clear" w:color="auto" w:fill="FFFFFF"/>
        </w:rPr>
        <w:t xml:space="preserve">$300 monthly retainer </w:t>
      </w:r>
      <w:r w:rsidR="001C08CC" w:rsidRPr="00142797">
        <w:rPr>
          <w:rFonts w:asciiTheme="majorHAnsi" w:hAnsiTheme="majorHAnsi" w:cs="Arial"/>
          <w:color w:val="333333"/>
          <w:szCs w:val="24"/>
          <w:shd w:val="clear" w:color="auto" w:fill="FFFFFF"/>
        </w:rPr>
        <w:t xml:space="preserve">with </w:t>
      </w:r>
      <w:r w:rsidR="00142797" w:rsidRPr="00142797">
        <w:rPr>
          <w:rFonts w:asciiTheme="majorHAnsi" w:hAnsiTheme="majorHAnsi" w:cs="Arial"/>
          <w:color w:val="333333"/>
          <w:szCs w:val="24"/>
          <w:shd w:val="clear" w:color="auto" w:fill="FFFFFF"/>
        </w:rPr>
        <w:t>Bellavia, Blatt &amp; Crossett, P.C.</w:t>
      </w:r>
      <w:r w:rsidR="001C08CC" w:rsidRPr="00142797">
        <w:rPr>
          <w:rFonts w:asciiTheme="majorHAnsi" w:hAnsiTheme="majorHAnsi" w:cs="Arial"/>
          <w:color w:val="333333"/>
          <w:szCs w:val="24"/>
          <w:shd w:val="clear" w:color="auto" w:fill="FFFFFF"/>
        </w:rPr>
        <w:t xml:space="preserve"> can provide</w:t>
      </w:r>
      <w:r w:rsidR="001C08CC" w:rsidRPr="00142797">
        <w:rPr>
          <w:rFonts w:asciiTheme="majorHAnsi" w:hAnsiTheme="majorHAnsi" w:cs="Arial"/>
          <w:color w:val="333333"/>
          <w:szCs w:val="24"/>
          <w:shd w:val="clear" w:color="auto" w:fill="FFFFFF"/>
        </w:rPr>
        <w:t xml:space="preserve"> </w:t>
      </w:r>
      <w:r w:rsidR="001C08CC" w:rsidRPr="00142797">
        <w:rPr>
          <w:rFonts w:asciiTheme="majorHAnsi" w:hAnsiTheme="majorHAnsi" w:cs="Arial"/>
          <w:color w:val="333333"/>
          <w:szCs w:val="24"/>
          <w:shd w:val="clear" w:color="auto" w:fill="FFFFFF"/>
        </w:rPr>
        <w:t xml:space="preserve">your dealership with </w:t>
      </w:r>
      <w:r w:rsidR="001C08CC" w:rsidRPr="00142797">
        <w:rPr>
          <w:rFonts w:asciiTheme="majorHAnsi" w:hAnsiTheme="majorHAnsi" w:cs="Arial"/>
          <w:color w:val="333333"/>
          <w:szCs w:val="24"/>
          <w:shd w:val="clear" w:color="auto" w:fill="FFFFFF"/>
        </w:rPr>
        <w:t>unlimited access to legal</w:t>
      </w:r>
      <w:r w:rsidR="001C08CC" w:rsidRPr="00142797">
        <w:rPr>
          <w:rFonts w:asciiTheme="majorHAnsi" w:hAnsiTheme="majorHAnsi" w:cs="Arial"/>
          <w:color w:val="333333"/>
          <w:szCs w:val="24"/>
          <w:shd w:val="clear" w:color="auto" w:fill="FFFFFF"/>
        </w:rPr>
        <w:t xml:space="preserve"> support on a variety of matters including </w:t>
      </w:r>
      <w:r w:rsidR="001C08CC" w:rsidRPr="00142797">
        <w:rPr>
          <w:rFonts w:asciiTheme="majorHAnsi" w:hAnsiTheme="majorHAnsi"/>
          <w:color w:val="000000"/>
          <w:szCs w:val="24"/>
        </w:rPr>
        <w:t>franchise</w:t>
      </w:r>
      <w:r w:rsidRPr="00142797">
        <w:rPr>
          <w:rFonts w:asciiTheme="majorHAnsi" w:hAnsiTheme="majorHAnsi"/>
          <w:color w:val="000000"/>
          <w:szCs w:val="24"/>
        </w:rPr>
        <w:t xml:space="preserve"> agreements, </w:t>
      </w:r>
      <w:r w:rsidR="001C08CC" w:rsidRPr="00142797">
        <w:rPr>
          <w:rFonts w:asciiTheme="majorHAnsi" w:hAnsiTheme="majorHAnsi"/>
          <w:color w:val="000000"/>
          <w:szCs w:val="24"/>
        </w:rPr>
        <w:t xml:space="preserve">employment practices, consumer complaints, </w:t>
      </w:r>
      <w:r w:rsidRPr="00142797">
        <w:rPr>
          <w:rFonts w:asciiTheme="majorHAnsi" w:hAnsiTheme="majorHAnsi"/>
          <w:color w:val="000000"/>
          <w:szCs w:val="24"/>
        </w:rPr>
        <w:t>real estate and lease agreements, and more.</w:t>
      </w:r>
    </w:p>
    <w:p w14:paraId="402C432B" w14:textId="77777777" w:rsidR="00221CCC" w:rsidRPr="00524DFC" w:rsidRDefault="00604ACA" w:rsidP="00D14317">
      <w:pPr>
        <w:jc w:val="center"/>
        <w:rPr>
          <w:rFonts w:asciiTheme="majorHAnsi" w:hAnsiTheme="majorHAnsi"/>
          <w:b/>
          <w:sz w:val="56"/>
          <w:szCs w:val="56"/>
        </w:rPr>
      </w:pPr>
      <w:r w:rsidRPr="00524DFC">
        <w:rPr>
          <w:rFonts w:asciiTheme="majorHAnsi" w:hAnsiTheme="majorHAnsi"/>
          <w:b/>
          <w:sz w:val="56"/>
          <w:szCs w:val="56"/>
        </w:rPr>
        <w:lastRenderedPageBreak/>
        <w:t>BUYER</w:t>
      </w:r>
      <w:r w:rsidR="00D14317">
        <w:rPr>
          <w:rFonts w:asciiTheme="majorHAnsi" w:hAnsiTheme="majorHAnsi"/>
          <w:b/>
          <w:sz w:val="56"/>
          <w:szCs w:val="56"/>
        </w:rPr>
        <w:t>’</w:t>
      </w:r>
      <w:r w:rsidRPr="00524DFC">
        <w:rPr>
          <w:rFonts w:asciiTheme="majorHAnsi" w:hAnsiTheme="majorHAnsi"/>
          <w:b/>
          <w:sz w:val="56"/>
          <w:szCs w:val="56"/>
        </w:rPr>
        <w:t>S GUIDE</w:t>
      </w:r>
    </w:p>
    <w:p w14:paraId="7D1990D9" w14:textId="77777777" w:rsidR="00604ACA" w:rsidRPr="00524DFC" w:rsidRDefault="00604ACA" w:rsidP="00604ACA">
      <w:pPr>
        <w:pBdr>
          <w:bottom w:val="single" w:sz="12" w:space="1" w:color="auto"/>
        </w:pBdr>
        <w:jc w:val="center"/>
        <w:rPr>
          <w:rFonts w:asciiTheme="majorHAnsi" w:hAnsiTheme="majorHAnsi"/>
        </w:rPr>
      </w:pPr>
    </w:p>
    <w:p w14:paraId="58D6D8EE" w14:textId="77777777" w:rsidR="009F5AC1" w:rsidRDefault="009F5AC1" w:rsidP="00604ACA">
      <w:pPr>
        <w:rPr>
          <w:rFonts w:asciiTheme="majorHAnsi" w:hAnsiTheme="majorHAnsi"/>
        </w:rPr>
      </w:pPr>
    </w:p>
    <w:p w14:paraId="454D054B" w14:textId="77777777" w:rsidR="00604ACA" w:rsidRPr="00524DFC" w:rsidRDefault="00604ACA" w:rsidP="00604ACA">
      <w:pPr>
        <w:rPr>
          <w:rFonts w:asciiTheme="majorHAnsi" w:hAnsiTheme="majorHAnsi"/>
        </w:rPr>
      </w:pPr>
      <w:r w:rsidRPr="00524DFC">
        <w:rPr>
          <w:rFonts w:asciiTheme="majorHAnsi" w:hAnsiTheme="majorHAnsi"/>
        </w:rPr>
        <w:t>IMPORTANT:  Spoken promises are difficult to enforce.  Ask the dealer to put all promises in writing.  Keep a copy of this form.</w:t>
      </w:r>
    </w:p>
    <w:p w14:paraId="36D0D820" w14:textId="77777777" w:rsidR="00604ACA" w:rsidRPr="00524DFC" w:rsidRDefault="00604ACA" w:rsidP="00604ACA">
      <w:pPr>
        <w:rPr>
          <w:rFonts w:asciiTheme="majorHAnsi" w:hAnsiTheme="majorHAnsi"/>
        </w:rPr>
      </w:pPr>
    </w:p>
    <w:p w14:paraId="05002137" w14:textId="77777777" w:rsidR="00604ACA" w:rsidRPr="00524DFC" w:rsidRDefault="00604ACA" w:rsidP="00604ACA">
      <w:pPr>
        <w:rPr>
          <w:rFonts w:asciiTheme="majorHAnsi" w:hAnsiTheme="majorHAnsi"/>
        </w:rPr>
      </w:pPr>
    </w:p>
    <w:p w14:paraId="7106E96F" w14:textId="77777777" w:rsidR="00604ACA" w:rsidRPr="00524DFC" w:rsidRDefault="009F5AC1" w:rsidP="00604ACA">
      <w:pPr>
        <w:rPr>
          <w:rFonts w:asciiTheme="majorHAnsi" w:hAnsiTheme="majorHAnsi"/>
        </w:rPr>
      </w:pPr>
      <w:r>
        <w:rPr>
          <w:rFonts w:asciiTheme="majorHAnsi" w:hAnsiTheme="majorHAnsi"/>
        </w:rPr>
        <w:t>_____________________</w:t>
      </w:r>
      <w:r>
        <w:rPr>
          <w:rFonts w:asciiTheme="majorHAnsi" w:hAnsiTheme="majorHAnsi"/>
        </w:rPr>
        <w:tab/>
      </w:r>
      <w:r>
        <w:rPr>
          <w:rFonts w:asciiTheme="majorHAnsi" w:hAnsiTheme="majorHAnsi"/>
        </w:rPr>
        <w:tab/>
      </w:r>
      <w:r w:rsidR="00604ACA" w:rsidRPr="00524DFC">
        <w:rPr>
          <w:rFonts w:asciiTheme="majorHAnsi" w:hAnsiTheme="majorHAnsi"/>
        </w:rPr>
        <w:t>__</w:t>
      </w:r>
      <w:r w:rsidR="000A5F2B" w:rsidRPr="00524DFC">
        <w:rPr>
          <w:rFonts w:asciiTheme="majorHAnsi" w:hAnsiTheme="majorHAnsi"/>
        </w:rPr>
        <w:t>_______________</w:t>
      </w:r>
      <w:r>
        <w:rPr>
          <w:rFonts w:asciiTheme="majorHAnsi" w:hAnsiTheme="majorHAnsi"/>
        </w:rPr>
        <w:t>_</w:t>
      </w:r>
      <w:r w:rsidR="000A5F2B" w:rsidRPr="00524DFC">
        <w:rPr>
          <w:rFonts w:asciiTheme="majorHAnsi" w:hAnsiTheme="majorHAnsi"/>
        </w:rPr>
        <w:tab/>
        <w:t>_______</w:t>
      </w:r>
      <w:r>
        <w:rPr>
          <w:rFonts w:asciiTheme="majorHAnsi" w:hAnsiTheme="majorHAnsi"/>
        </w:rPr>
        <w:t>_</w:t>
      </w:r>
      <w:r w:rsidR="000A5F2B" w:rsidRPr="00524DFC">
        <w:rPr>
          <w:rFonts w:asciiTheme="majorHAnsi" w:hAnsiTheme="majorHAnsi"/>
        </w:rPr>
        <w:t>_</w:t>
      </w:r>
      <w:r>
        <w:rPr>
          <w:rFonts w:asciiTheme="majorHAnsi" w:hAnsiTheme="majorHAnsi"/>
        </w:rPr>
        <w:tab/>
      </w:r>
      <w:r w:rsidR="00604ACA" w:rsidRPr="00524DFC">
        <w:rPr>
          <w:rFonts w:asciiTheme="majorHAnsi" w:hAnsiTheme="majorHAnsi"/>
        </w:rPr>
        <w:t>________________________</w:t>
      </w:r>
      <w:r w:rsidR="000A5F2B" w:rsidRPr="00524DFC">
        <w:rPr>
          <w:rFonts w:asciiTheme="majorHAnsi" w:hAnsiTheme="majorHAnsi"/>
        </w:rPr>
        <w:t>______</w:t>
      </w:r>
    </w:p>
    <w:p w14:paraId="313638D8" w14:textId="77777777" w:rsidR="00604ACA" w:rsidRPr="00524DFC" w:rsidRDefault="000A5F2B" w:rsidP="00604ACA">
      <w:pPr>
        <w:rPr>
          <w:rFonts w:asciiTheme="majorHAnsi" w:hAnsiTheme="majorHAnsi"/>
        </w:rPr>
      </w:pPr>
      <w:r w:rsidRPr="00524DFC">
        <w:rPr>
          <w:rFonts w:asciiTheme="majorHAnsi" w:hAnsiTheme="majorHAnsi"/>
        </w:rPr>
        <w:t>Vessel Make</w:t>
      </w:r>
      <w:r w:rsidRPr="00524DFC">
        <w:rPr>
          <w:rFonts w:asciiTheme="majorHAnsi" w:hAnsiTheme="majorHAnsi"/>
        </w:rPr>
        <w:tab/>
      </w:r>
      <w:r w:rsidRPr="00524DFC">
        <w:rPr>
          <w:rFonts w:asciiTheme="majorHAnsi" w:hAnsiTheme="majorHAnsi"/>
        </w:rPr>
        <w:tab/>
      </w:r>
      <w:r w:rsidR="009F5AC1">
        <w:rPr>
          <w:rFonts w:asciiTheme="majorHAnsi" w:hAnsiTheme="majorHAnsi"/>
        </w:rPr>
        <w:tab/>
      </w:r>
      <w:r w:rsidRPr="00524DFC">
        <w:rPr>
          <w:rFonts w:asciiTheme="majorHAnsi" w:hAnsiTheme="majorHAnsi"/>
        </w:rPr>
        <w:t>Model</w:t>
      </w:r>
      <w:r w:rsidRPr="00524DFC">
        <w:rPr>
          <w:rFonts w:asciiTheme="majorHAnsi" w:hAnsiTheme="majorHAnsi"/>
        </w:rPr>
        <w:tab/>
      </w:r>
      <w:r w:rsidRPr="00524DFC">
        <w:rPr>
          <w:rFonts w:asciiTheme="majorHAnsi" w:hAnsiTheme="majorHAnsi"/>
        </w:rPr>
        <w:tab/>
      </w:r>
      <w:r w:rsidRPr="00524DFC">
        <w:rPr>
          <w:rFonts w:asciiTheme="majorHAnsi" w:hAnsiTheme="majorHAnsi"/>
        </w:rPr>
        <w:tab/>
        <w:t>Year</w:t>
      </w:r>
      <w:r w:rsidRPr="00524DFC">
        <w:rPr>
          <w:rFonts w:asciiTheme="majorHAnsi" w:hAnsiTheme="majorHAnsi"/>
        </w:rPr>
        <w:tab/>
      </w:r>
      <w:r w:rsidRPr="00524DFC">
        <w:rPr>
          <w:rFonts w:asciiTheme="majorHAnsi" w:hAnsiTheme="majorHAnsi"/>
        </w:rPr>
        <w:tab/>
      </w:r>
      <w:r w:rsidR="00604ACA" w:rsidRPr="00524DFC">
        <w:rPr>
          <w:rFonts w:asciiTheme="majorHAnsi" w:hAnsiTheme="majorHAnsi"/>
        </w:rPr>
        <w:t>VIN / Hull Number</w:t>
      </w:r>
    </w:p>
    <w:p w14:paraId="082F7124" w14:textId="77777777" w:rsidR="00604ACA" w:rsidRPr="00524DFC" w:rsidRDefault="00604ACA" w:rsidP="00604ACA">
      <w:pPr>
        <w:rPr>
          <w:rFonts w:asciiTheme="majorHAnsi" w:hAnsiTheme="majorHAnsi"/>
        </w:rPr>
      </w:pPr>
    </w:p>
    <w:p w14:paraId="1F142E2C" w14:textId="77777777" w:rsidR="00604ACA" w:rsidRPr="00524DFC" w:rsidRDefault="00604ACA" w:rsidP="00604ACA">
      <w:pPr>
        <w:rPr>
          <w:rFonts w:asciiTheme="majorHAnsi" w:hAnsiTheme="majorHAnsi"/>
        </w:rPr>
      </w:pPr>
    </w:p>
    <w:p w14:paraId="643C1B62" w14:textId="77777777" w:rsidR="00604ACA" w:rsidRPr="00524DFC" w:rsidRDefault="00604ACA" w:rsidP="00604ACA">
      <w:pPr>
        <w:rPr>
          <w:rFonts w:asciiTheme="majorHAnsi" w:hAnsiTheme="majorHAnsi"/>
        </w:rPr>
      </w:pPr>
      <w:r w:rsidRPr="00524DFC">
        <w:rPr>
          <w:rFonts w:asciiTheme="majorHAnsi" w:hAnsiTheme="majorHAnsi"/>
        </w:rPr>
        <w:t>__________________________</w:t>
      </w:r>
      <w:r w:rsidR="009F5AC1">
        <w:rPr>
          <w:rFonts w:asciiTheme="majorHAnsi" w:hAnsiTheme="majorHAnsi"/>
        </w:rPr>
        <w:t>___________</w:t>
      </w:r>
    </w:p>
    <w:p w14:paraId="70F370CA" w14:textId="77777777" w:rsidR="00604ACA" w:rsidRPr="00524DFC" w:rsidRDefault="00604ACA" w:rsidP="00604ACA">
      <w:pPr>
        <w:rPr>
          <w:rFonts w:asciiTheme="majorHAnsi" w:hAnsiTheme="majorHAnsi"/>
        </w:rPr>
      </w:pPr>
      <w:r w:rsidRPr="00524DFC">
        <w:rPr>
          <w:rFonts w:asciiTheme="majorHAnsi" w:hAnsiTheme="majorHAnsi"/>
        </w:rPr>
        <w:t>Dealer Stock Number (optional)</w:t>
      </w:r>
    </w:p>
    <w:p w14:paraId="463AEEB1" w14:textId="77777777" w:rsidR="00604ACA" w:rsidRPr="00524DFC" w:rsidRDefault="00604ACA" w:rsidP="00604ACA">
      <w:pPr>
        <w:rPr>
          <w:rFonts w:asciiTheme="majorHAnsi" w:hAnsiTheme="majorHAnsi"/>
        </w:rPr>
      </w:pPr>
    </w:p>
    <w:p w14:paraId="5DE3D923" w14:textId="77777777" w:rsidR="00604ACA" w:rsidRPr="00524DFC" w:rsidRDefault="00604ACA" w:rsidP="00604ACA">
      <w:pPr>
        <w:rPr>
          <w:rFonts w:asciiTheme="majorHAnsi" w:hAnsiTheme="majorHAnsi"/>
          <w:b/>
        </w:rPr>
      </w:pPr>
    </w:p>
    <w:p w14:paraId="090DEF95" w14:textId="77777777" w:rsidR="00604ACA" w:rsidRPr="00E0737C" w:rsidRDefault="00604ACA" w:rsidP="00604ACA">
      <w:pPr>
        <w:rPr>
          <w:rFonts w:asciiTheme="majorHAnsi" w:hAnsiTheme="majorHAnsi"/>
          <w:b/>
          <w:sz w:val="28"/>
          <w:szCs w:val="28"/>
        </w:rPr>
      </w:pPr>
      <w:r w:rsidRPr="00E0737C">
        <w:rPr>
          <w:rFonts w:asciiTheme="majorHAnsi" w:hAnsiTheme="majorHAnsi"/>
          <w:b/>
          <w:sz w:val="28"/>
          <w:szCs w:val="28"/>
        </w:rPr>
        <w:t>WARRANTIES FOR THIS VE</w:t>
      </w:r>
      <w:r w:rsidR="000A5F2B" w:rsidRPr="00E0737C">
        <w:rPr>
          <w:rFonts w:asciiTheme="majorHAnsi" w:hAnsiTheme="majorHAnsi"/>
          <w:b/>
          <w:sz w:val="28"/>
          <w:szCs w:val="28"/>
        </w:rPr>
        <w:t>SSEL</w:t>
      </w:r>
      <w:r w:rsidRPr="00E0737C">
        <w:rPr>
          <w:rFonts w:asciiTheme="majorHAnsi" w:hAnsiTheme="majorHAnsi"/>
          <w:b/>
          <w:sz w:val="28"/>
          <w:szCs w:val="28"/>
        </w:rPr>
        <w:t>:</w:t>
      </w:r>
    </w:p>
    <w:p w14:paraId="76ACCEC3" w14:textId="77777777" w:rsidR="009F5AC1" w:rsidRPr="00524DFC" w:rsidRDefault="009F5AC1" w:rsidP="00604ACA">
      <w:pPr>
        <w:rPr>
          <w:rFonts w:asciiTheme="majorHAnsi" w:hAnsiTheme="majorHAnsi"/>
          <w:b/>
        </w:rPr>
      </w:pPr>
    </w:p>
    <w:p w14:paraId="5E85126A" w14:textId="77777777" w:rsidR="00604ACA" w:rsidRPr="00524DFC" w:rsidRDefault="00604ACA" w:rsidP="00604ACA">
      <w:pPr>
        <w:pBdr>
          <w:bottom w:val="single" w:sz="12" w:space="1" w:color="auto"/>
        </w:pBdr>
        <w:rPr>
          <w:rFonts w:asciiTheme="majorHAnsi" w:hAnsiTheme="majorHAnsi"/>
        </w:rPr>
      </w:pPr>
    </w:p>
    <w:p w14:paraId="322044D9" w14:textId="77777777" w:rsidR="00604ACA" w:rsidRPr="00524DFC" w:rsidRDefault="00604ACA" w:rsidP="00604ACA">
      <w:pPr>
        <w:rPr>
          <w:rFonts w:asciiTheme="majorHAnsi" w:hAnsiTheme="majorHAnsi"/>
        </w:rPr>
      </w:pPr>
    </w:p>
    <w:p w14:paraId="1AFE1898" w14:textId="77777777" w:rsidR="00604ACA" w:rsidRPr="00524DFC" w:rsidRDefault="00604ACA" w:rsidP="00604ACA">
      <w:pPr>
        <w:rPr>
          <w:rFonts w:asciiTheme="majorHAnsi" w:hAnsiTheme="majorHAnsi"/>
        </w:rPr>
      </w:pPr>
    </w:p>
    <w:p w14:paraId="210237F1" w14:textId="77777777" w:rsidR="00604ACA" w:rsidRPr="00E0737C" w:rsidRDefault="00604ACA" w:rsidP="00604ACA">
      <w:pPr>
        <w:rPr>
          <w:rFonts w:asciiTheme="majorHAnsi" w:hAnsiTheme="majorHAnsi"/>
          <w:sz w:val="56"/>
          <w:szCs w:val="56"/>
        </w:rPr>
      </w:pPr>
      <w:r w:rsidRPr="00E0737C">
        <w:rPr>
          <w:rFonts w:asciiTheme="majorHAnsi" w:hAnsiTheme="majorHAnsi"/>
          <w:sz w:val="56"/>
          <w:szCs w:val="56"/>
        </w:rPr>
        <w:sym w:font="Wingdings" w:char="F06F"/>
      </w:r>
      <w:r w:rsidRPr="00E0737C">
        <w:rPr>
          <w:rFonts w:asciiTheme="majorHAnsi" w:hAnsiTheme="majorHAnsi"/>
          <w:sz w:val="56"/>
          <w:szCs w:val="56"/>
        </w:rPr>
        <w:t xml:space="preserve"> AS IS – NO WARRANTY</w:t>
      </w:r>
    </w:p>
    <w:p w14:paraId="6D28DF48" w14:textId="77777777" w:rsidR="00604ACA" w:rsidRPr="00524DFC" w:rsidRDefault="00604ACA" w:rsidP="00604ACA">
      <w:pPr>
        <w:rPr>
          <w:rFonts w:asciiTheme="majorHAnsi" w:hAnsiTheme="majorHAnsi"/>
          <w:sz w:val="36"/>
          <w:szCs w:val="36"/>
        </w:rPr>
      </w:pPr>
    </w:p>
    <w:p w14:paraId="540AB8FA" w14:textId="4D2A906B" w:rsidR="00604ACA" w:rsidRPr="00524DFC" w:rsidRDefault="00604ACA" w:rsidP="00604ACA">
      <w:pPr>
        <w:rPr>
          <w:rFonts w:asciiTheme="majorHAnsi" w:hAnsiTheme="majorHAnsi"/>
          <w:sz w:val="36"/>
          <w:szCs w:val="36"/>
        </w:rPr>
      </w:pPr>
      <w:r w:rsidRPr="00524DFC">
        <w:rPr>
          <w:rFonts w:asciiTheme="majorHAnsi" w:hAnsiTheme="majorHAnsi"/>
          <w:sz w:val="36"/>
          <w:szCs w:val="36"/>
        </w:rPr>
        <w:t xml:space="preserve">YOU WILL </w:t>
      </w:r>
      <w:bookmarkStart w:id="0" w:name="_GoBack"/>
      <w:bookmarkEnd w:id="0"/>
      <w:r w:rsidRPr="00524DFC">
        <w:rPr>
          <w:rFonts w:asciiTheme="majorHAnsi" w:hAnsiTheme="majorHAnsi"/>
          <w:sz w:val="36"/>
          <w:szCs w:val="36"/>
        </w:rPr>
        <w:t xml:space="preserve">PAY ALL COSTS FOR ANY REPAIRS.  The dealer assumes no responsibility for any repairs regardless of any oral statements about the </w:t>
      </w:r>
      <w:r w:rsidR="00DF1168">
        <w:rPr>
          <w:rFonts w:asciiTheme="majorHAnsi" w:hAnsiTheme="majorHAnsi"/>
          <w:sz w:val="36"/>
          <w:szCs w:val="36"/>
        </w:rPr>
        <w:t>vessel</w:t>
      </w:r>
      <w:r w:rsidRPr="00524DFC">
        <w:rPr>
          <w:rFonts w:asciiTheme="majorHAnsi" w:hAnsiTheme="majorHAnsi"/>
          <w:sz w:val="36"/>
          <w:szCs w:val="36"/>
        </w:rPr>
        <w:t>.</w:t>
      </w:r>
    </w:p>
    <w:p w14:paraId="3A673759" w14:textId="77777777" w:rsidR="00604ACA" w:rsidRPr="00524DFC" w:rsidRDefault="00604ACA" w:rsidP="00604ACA">
      <w:pPr>
        <w:rPr>
          <w:rFonts w:asciiTheme="majorHAnsi" w:hAnsiTheme="majorHAnsi"/>
          <w:sz w:val="36"/>
          <w:szCs w:val="36"/>
        </w:rPr>
      </w:pPr>
    </w:p>
    <w:p w14:paraId="24C313B8" w14:textId="77777777" w:rsidR="00604ACA" w:rsidRPr="00524DFC" w:rsidRDefault="00604ACA" w:rsidP="00604ACA">
      <w:pPr>
        <w:rPr>
          <w:rFonts w:asciiTheme="majorHAnsi" w:hAnsiTheme="majorHAnsi"/>
          <w:sz w:val="36"/>
          <w:szCs w:val="36"/>
        </w:rPr>
      </w:pPr>
    </w:p>
    <w:p w14:paraId="6AD85122" w14:textId="77777777" w:rsidR="00604ACA" w:rsidRPr="00524DFC" w:rsidRDefault="00604ACA" w:rsidP="00604ACA">
      <w:pPr>
        <w:rPr>
          <w:rFonts w:asciiTheme="majorHAnsi" w:hAnsiTheme="majorHAnsi"/>
          <w:sz w:val="36"/>
          <w:szCs w:val="36"/>
        </w:rPr>
      </w:pPr>
      <w:r w:rsidRPr="00524DFC">
        <w:rPr>
          <w:rFonts w:asciiTheme="majorHAnsi" w:hAnsiTheme="majorHAnsi"/>
          <w:sz w:val="36"/>
          <w:szCs w:val="36"/>
        </w:rPr>
        <w:t>____________</w:t>
      </w:r>
      <w:r w:rsidR="00465E55">
        <w:rPr>
          <w:rFonts w:asciiTheme="majorHAnsi" w:hAnsiTheme="majorHAnsi"/>
          <w:sz w:val="36"/>
          <w:szCs w:val="36"/>
        </w:rPr>
        <w:t>__</w:t>
      </w:r>
      <w:r w:rsidRPr="00524DFC">
        <w:rPr>
          <w:rFonts w:asciiTheme="majorHAnsi" w:hAnsiTheme="majorHAnsi"/>
          <w:sz w:val="36"/>
          <w:szCs w:val="36"/>
        </w:rPr>
        <w:t>____</w:t>
      </w:r>
      <w:r w:rsidR="00465E55">
        <w:rPr>
          <w:rFonts w:asciiTheme="majorHAnsi" w:hAnsiTheme="majorHAnsi"/>
          <w:sz w:val="36"/>
          <w:szCs w:val="36"/>
        </w:rPr>
        <w:t>__</w:t>
      </w:r>
      <w:r w:rsidRPr="00524DFC">
        <w:rPr>
          <w:rFonts w:asciiTheme="majorHAnsi" w:hAnsiTheme="majorHAnsi"/>
          <w:sz w:val="36"/>
          <w:szCs w:val="36"/>
        </w:rPr>
        <w:tab/>
      </w:r>
      <w:r w:rsidR="00465E55">
        <w:rPr>
          <w:rFonts w:asciiTheme="majorHAnsi" w:hAnsiTheme="majorHAnsi"/>
          <w:sz w:val="36"/>
          <w:szCs w:val="36"/>
        </w:rPr>
        <w:tab/>
      </w:r>
      <w:r w:rsidRPr="00524DFC">
        <w:rPr>
          <w:rFonts w:asciiTheme="majorHAnsi" w:hAnsiTheme="majorHAnsi"/>
          <w:sz w:val="36"/>
          <w:szCs w:val="36"/>
        </w:rPr>
        <w:t>________________</w:t>
      </w:r>
      <w:r w:rsidR="00465E55">
        <w:rPr>
          <w:rFonts w:asciiTheme="majorHAnsi" w:hAnsiTheme="majorHAnsi"/>
          <w:sz w:val="36"/>
          <w:szCs w:val="36"/>
        </w:rPr>
        <w:t>___</w:t>
      </w:r>
      <w:r w:rsidR="00465E55">
        <w:rPr>
          <w:rFonts w:asciiTheme="majorHAnsi" w:hAnsiTheme="majorHAnsi"/>
          <w:sz w:val="36"/>
          <w:szCs w:val="36"/>
        </w:rPr>
        <w:tab/>
      </w:r>
      <w:r w:rsidR="00465E55">
        <w:rPr>
          <w:rFonts w:asciiTheme="majorHAnsi" w:hAnsiTheme="majorHAnsi"/>
          <w:sz w:val="36"/>
          <w:szCs w:val="36"/>
        </w:rPr>
        <w:tab/>
        <w:t>__</w:t>
      </w:r>
      <w:r w:rsidRPr="00524DFC">
        <w:rPr>
          <w:rFonts w:asciiTheme="majorHAnsi" w:hAnsiTheme="majorHAnsi"/>
          <w:sz w:val="36"/>
          <w:szCs w:val="36"/>
        </w:rPr>
        <w:t>_________</w:t>
      </w:r>
    </w:p>
    <w:p w14:paraId="07AD76A6" w14:textId="77777777" w:rsidR="00604ACA" w:rsidRPr="00465E55" w:rsidRDefault="00604ACA" w:rsidP="00604ACA">
      <w:pPr>
        <w:rPr>
          <w:rFonts w:asciiTheme="majorHAnsi" w:hAnsiTheme="majorHAnsi"/>
          <w:szCs w:val="24"/>
        </w:rPr>
      </w:pPr>
      <w:r w:rsidRPr="00465E55">
        <w:rPr>
          <w:rFonts w:asciiTheme="majorHAnsi" w:hAnsiTheme="majorHAnsi"/>
          <w:szCs w:val="24"/>
        </w:rPr>
        <w:t>Customer Signature</w:t>
      </w:r>
      <w:r w:rsidRPr="00465E55">
        <w:rPr>
          <w:rFonts w:asciiTheme="majorHAnsi" w:hAnsiTheme="majorHAnsi"/>
          <w:szCs w:val="24"/>
        </w:rPr>
        <w:tab/>
      </w:r>
      <w:r w:rsidRPr="00465E55">
        <w:rPr>
          <w:rFonts w:asciiTheme="majorHAnsi" w:hAnsiTheme="majorHAnsi"/>
          <w:szCs w:val="24"/>
        </w:rPr>
        <w:tab/>
      </w:r>
      <w:r w:rsidR="00465E55">
        <w:rPr>
          <w:rFonts w:asciiTheme="majorHAnsi" w:hAnsiTheme="majorHAnsi"/>
          <w:szCs w:val="24"/>
        </w:rPr>
        <w:tab/>
      </w:r>
      <w:r w:rsidRPr="00465E55">
        <w:rPr>
          <w:rFonts w:asciiTheme="majorHAnsi" w:hAnsiTheme="majorHAnsi"/>
          <w:szCs w:val="24"/>
        </w:rPr>
        <w:t>Printed Name</w:t>
      </w:r>
      <w:r w:rsidRPr="00465E55">
        <w:rPr>
          <w:rFonts w:asciiTheme="majorHAnsi" w:hAnsiTheme="majorHAnsi"/>
          <w:szCs w:val="24"/>
        </w:rPr>
        <w:tab/>
      </w:r>
      <w:r w:rsidRPr="00465E55">
        <w:rPr>
          <w:rFonts w:asciiTheme="majorHAnsi" w:hAnsiTheme="majorHAnsi"/>
          <w:szCs w:val="24"/>
        </w:rPr>
        <w:tab/>
      </w:r>
      <w:r w:rsidRPr="00465E55">
        <w:rPr>
          <w:rFonts w:asciiTheme="majorHAnsi" w:hAnsiTheme="majorHAnsi"/>
          <w:szCs w:val="24"/>
        </w:rPr>
        <w:tab/>
      </w:r>
      <w:r w:rsidR="00465E55">
        <w:rPr>
          <w:rFonts w:asciiTheme="majorHAnsi" w:hAnsiTheme="majorHAnsi"/>
          <w:szCs w:val="24"/>
        </w:rPr>
        <w:tab/>
      </w:r>
      <w:r w:rsidRPr="00465E55">
        <w:rPr>
          <w:rFonts w:asciiTheme="majorHAnsi" w:hAnsiTheme="majorHAnsi"/>
          <w:szCs w:val="24"/>
        </w:rPr>
        <w:t>Date</w:t>
      </w:r>
    </w:p>
    <w:p w14:paraId="24AD63FF" w14:textId="77777777" w:rsidR="00604ACA" w:rsidRPr="00524DFC" w:rsidRDefault="00465E55" w:rsidP="00604ACA">
      <w:pPr>
        <w:rPr>
          <w:rFonts w:asciiTheme="majorHAnsi" w:hAnsiTheme="majorHAnsi"/>
          <w:sz w:val="36"/>
          <w:szCs w:val="36"/>
        </w:rPr>
      </w:pPr>
      <w:r>
        <w:rPr>
          <w:rFonts w:asciiTheme="majorHAnsi" w:hAnsiTheme="majorHAnsi"/>
          <w:sz w:val="36"/>
          <w:szCs w:val="36"/>
        </w:rPr>
        <w:tab/>
      </w:r>
    </w:p>
    <w:p w14:paraId="2AE1EF20" w14:textId="77777777" w:rsidR="00604ACA" w:rsidRPr="00524DFC" w:rsidRDefault="00604ACA" w:rsidP="00604ACA">
      <w:pPr>
        <w:rPr>
          <w:rFonts w:asciiTheme="majorHAnsi" w:hAnsiTheme="majorHAnsi"/>
          <w:sz w:val="36"/>
          <w:szCs w:val="36"/>
        </w:rPr>
      </w:pPr>
    </w:p>
    <w:p w14:paraId="389F6F06" w14:textId="77777777" w:rsidR="00604ACA" w:rsidRPr="00524DFC" w:rsidRDefault="00604ACA" w:rsidP="00604ACA">
      <w:pPr>
        <w:rPr>
          <w:rFonts w:asciiTheme="majorHAnsi" w:hAnsiTheme="majorHAnsi"/>
          <w:sz w:val="36"/>
          <w:szCs w:val="36"/>
        </w:rPr>
      </w:pPr>
    </w:p>
    <w:p w14:paraId="57730F32" w14:textId="77777777" w:rsidR="00604ACA" w:rsidRPr="00524DFC" w:rsidRDefault="00604ACA" w:rsidP="00604ACA">
      <w:pPr>
        <w:jc w:val="center"/>
        <w:rPr>
          <w:rFonts w:asciiTheme="majorHAnsi" w:hAnsiTheme="majorHAnsi"/>
          <w:sz w:val="36"/>
          <w:szCs w:val="36"/>
        </w:rPr>
      </w:pPr>
      <w:r w:rsidRPr="00524DFC">
        <w:rPr>
          <w:rFonts w:asciiTheme="majorHAnsi" w:hAnsiTheme="majorHAnsi"/>
          <w:sz w:val="36"/>
          <w:szCs w:val="36"/>
        </w:rPr>
        <w:t>[insert dealer name/address information here]</w:t>
      </w:r>
    </w:p>
    <w:sectPr w:rsidR="00604ACA" w:rsidRPr="00524D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00000287" w:usb1="08070000" w:usb2="00000010"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CA"/>
    <w:rsid w:val="00027805"/>
    <w:rsid w:val="00095DCE"/>
    <w:rsid w:val="000A5F2B"/>
    <w:rsid w:val="00142797"/>
    <w:rsid w:val="001C08CC"/>
    <w:rsid w:val="00221CCC"/>
    <w:rsid w:val="00237738"/>
    <w:rsid w:val="003E631C"/>
    <w:rsid w:val="00465E55"/>
    <w:rsid w:val="00524DFC"/>
    <w:rsid w:val="00564C3E"/>
    <w:rsid w:val="00604ACA"/>
    <w:rsid w:val="00622F6E"/>
    <w:rsid w:val="007223C4"/>
    <w:rsid w:val="007C06F9"/>
    <w:rsid w:val="009A6956"/>
    <w:rsid w:val="009D36C4"/>
    <w:rsid w:val="009F5AC1"/>
    <w:rsid w:val="00B075A1"/>
    <w:rsid w:val="00D107AA"/>
    <w:rsid w:val="00D14317"/>
    <w:rsid w:val="00DF1168"/>
    <w:rsid w:val="00E0737C"/>
    <w:rsid w:val="00ED7F98"/>
    <w:rsid w:val="00FF3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08B0B3"/>
  <w15:docId w15:val="{76CEE21D-B54E-4027-A2FC-7D5DCB3D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C06F9"/>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4DFC"/>
    <w:rPr>
      <w:rFonts w:ascii="Lucida Grande" w:hAnsi="Lucida Grande"/>
      <w:sz w:val="18"/>
      <w:szCs w:val="18"/>
    </w:rPr>
  </w:style>
  <w:style w:type="character" w:customStyle="1" w:styleId="BalloonTextChar">
    <w:name w:val="Balloon Text Char"/>
    <w:basedOn w:val="DefaultParagraphFont"/>
    <w:link w:val="BalloonText"/>
    <w:uiPriority w:val="99"/>
    <w:semiHidden/>
    <w:rsid w:val="00524DF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raa.com/default.asp?page=MRAADealerLaw"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Koenig</dc:creator>
  <cp:keywords/>
  <dc:description/>
  <cp:lastModifiedBy>Chris Koenig</cp:lastModifiedBy>
  <cp:revision>3</cp:revision>
  <dcterms:created xsi:type="dcterms:W3CDTF">2016-09-05T20:18:00Z</dcterms:created>
  <dcterms:modified xsi:type="dcterms:W3CDTF">2016-09-05T20:22:00Z</dcterms:modified>
</cp:coreProperties>
</file>