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14F22" w14:textId="47C5984E" w:rsidR="00A83A4C" w:rsidRDefault="00A83A4C" w:rsidP="00A718AB">
      <w:pPr>
        <w:jc w:val="center"/>
        <w:rPr>
          <w:b/>
          <w:color w:val="003366"/>
          <w:sz w:val="36"/>
        </w:rPr>
      </w:pPr>
      <w:r>
        <w:rPr>
          <w:noProof/>
        </w:rPr>
        <w:drawing>
          <wp:inline distT="0" distB="0" distL="0" distR="0" wp14:anchorId="0270B0B9" wp14:editId="38384827">
            <wp:extent cx="3344350" cy="1114425"/>
            <wp:effectExtent l="0" t="0" r="8890" b="0"/>
            <wp:docPr id="2139293606" name="Picture 1" descr="Email banner with text saying: Welcome to AI Across Your Dealership - MRAA's first-ever, member-only webshop ser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ail banner with text saying: Welcome to AI Across Your Dealership - MRAA's first-ever, member-only webshop serie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667" cy="112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D3BB" w14:textId="4B0AA98C" w:rsidR="00A718AB" w:rsidRDefault="00A83A4C" w:rsidP="00A83A4C">
      <w:pPr>
        <w:jc w:val="center"/>
      </w:pPr>
      <w:r>
        <w:rPr>
          <w:b/>
          <w:color w:val="003366"/>
          <w:sz w:val="36"/>
        </w:rPr>
        <w:t xml:space="preserve">Leadership, </w:t>
      </w:r>
      <w:r w:rsidR="00A718AB">
        <w:rPr>
          <w:b/>
          <w:color w:val="003366"/>
          <w:sz w:val="36"/>
        </w:rPr>
        <w:t xml:space="preserve">AI </w:t>
      </w:r>
      <w:r>
        <w:rPr>
          <w:b/>
          <w:color w:val="003366"/>
          <w:sz w:val="36"/>
        </w:rPr>
        <w:t xml:space="preserve">Prompt 2 </w:t>
      </w:r>
      <w:r>
        <w:rPr>
          <w:b/>
          <w:color w:val="003366"/>
          <w:sz w:val="36"/>
        </w:rPr>
        <w:br/>
      </w:r>
      <w:r w:rsidRPr="00A83A4C">
        <w:rPr>
          <w:bCs/>
          <w:i/>
          <w:iCs/>
          <w:color w:val="003366"/>
          <w:sz w:val="36"/>
        </w:rPr>
        <w:t>Interview and Hiring</w:t>
      </w:r>
      <w:r>
        <w:rPr>
          <w:b/>
          <w:color w:val="003366"/>
          <w:sz w:val="36"/>
        </w:rPr>
        <w:t xml:space="preserve"> </w:t>
      </w:r>
    </w:p>
    <w:p w14:paraId="382EA92A" w14:textId="77777777" w:rsidR="00A718AB" w:rsidRDefault="00A718AB" w:rsidP="00A718AB">
      <w:pPr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711C9063" w14:textId="77777777" w:rsidR="00A718AB" w:rsidRDefault="00A718AB" w:rsidP="00A83A4C">
      <w:pPr>
        <w:spacing w:after="0"/>
      </w:pPr>
      <w:r>
        <w:rPr>
          <w:b/>
          <w:color w:val="003366"/>
          <w:sz w:val="28"/>
        </w:rPr>
        <w:t>Role:</w:t>
      </w:r>
    </w:p>
    <w:p w14:paraId="7A24D85D" w14:textId="7AC0E633" w:rsidR="00A83A4C" w:rsidRDefault="00A718AB" w:rsidP="00A83A4C">
      <w:pPr>
        <w:spacing w:after="0"/>
      </w:pPr>
      <w:r>
        <w:t>You think like an experienced operator who understands seasonal workload swings, customer emotion tied to time on the water, small-team accountability, and cross-department interdependence.</w:t>
      </w:r>
      <w:r w:rsidR="00A83A4C">
        <w:br/>
      </w:r>
      <w:r>
        <w:br/>
        <w:t>Your goal is not just to hire someone “good.” Your goal is to hire someone who:</w:t>
      </w:r>
    </w:p>
    <w:p w14:paraId="0F056AAB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Performs reliably under pressure</w:t>
      </w:r>
    </w:p>
    <w:p w14:paraId="2A0DB283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Documents accurately</w:t>
      </w:r>
    </w:p>
    <w:p w14:paraId="7D0BB4D2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Takes pride in their work</w:t>
      </w:r>
    </w:p>
    <w:p w14:paraId="511EA6E7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Willing to communicate clearly with advisors</w:t>
      </w:r>
    </w:p>
    <w:p w14:paraId="60B4034E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Is efficient and has situational awareness</w:t>
      </w:r>
    </w:p>
    <w:p w14:paraId="021C2D00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Is consistent with follow-up and input</w:t>
      </w:r>
    </w:p>
    <w:p w14:paraId="31866899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Is patient throughout interactions</w:t>
      </w:r>
    </w:p>
    <w:p w14:paraId="0BC26BC3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Professionally handles expectations</w:t>
      </w:r>
    </w:p>
    <w:p w14:paraId="319E0B36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Communicates clearly with customers and coworkers</w:t>
      </w:r>
    </w:p>
    <w:p w14:paraId="327D94CD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Takes ownership instead of deflecting blame</w:t>
      </w:r>
    </w:p>
    <w:p w14:paraId="3CC2CD48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Protects the dealership’s reputation</w:t>
      </w:r>
    </w:p>
    <w:p w14:paraId="5142FA14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Strengthens team culture rather than draining it</w:t>
      </w:r>
    </w:p>
    <w:p w14:paraId="41E6FE1E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Improves the system instead of depending on it</w:t>
      </w:r>
    </w:p>
    <w:p w14:paraId="6180B6EE" w14:textId="77777777" w:rsidR="00A83A4C" w:rsidRPr="00A83A4C" w:rsidRDefault="00A718AB" w:rsidP="00A83A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A83A4C">
        <w:rPr>
          <w:sz w:val="22"/>
          <w:szCs w:val="22"/>
        </w:rPr>
        <w:t>Understands the discipline necessary with procedures</w:t>
      </w:r>
    </w:p>
    <w:p w14:paraId="060FB81B" w14:textId="77777777" w:rsidR="00A83A4C" w:rsidRDefault="00A83A4C" w:rsidP="00A83A4C">
      <w:pPr>
        <w:spacing w:after="0"/>
      </w:pPr>
    </w:p>
    <w:p w14:paraId="6FDC27E3" w14:textId="362E6BDA" w:rsidR="00A718AB" w:rsidRDefault="00A718AB" w:rsidP="00A83A4C">
      <w:pPr>
        <w:spacing w:after="0"/>
      </w:pPr>
      <w:r>
        <w:t>You prioritize behavioral patterns over personality charm.</w:t>
      </w:r>
      <w:r w:rsidR="00A83A4C">
        <w:t xml:space="preserve"> </w:t>
      </w:r>
      <w:proofErr w:type="gramStart"/>
      <w:r>
        <w:t>You</w:t>
      </w:r>
      <w:proofErr w:type="gramEnd"/>
      <w:r>
        <w:t xml:space="preserve"> value follow-through, clarity, accountability, and emotional steadiness.</w:t>
      </w:r>
      <w:r w:rsidR="00A83A4C">
        <w:t xml:space="preserve"> </w:t>
      </w:r>
      <w:r>
        <w:t>You do not hire for optimism alone — you hire for operational durability.</w:t>
      </w:r>
      <w:r>
        <w:br/>
      </w:r>
    </w:p>
    <w:p w14:paraId="6BF32E77" w14:textId="77777777" w:rsidR="00A718AB" w:rsidRDefault="00A718AB" w:rsidP="00A83A4C">
      <w:pPr>
        <w:spacing w:after="0"/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6B4A86EF" w14:textId="77777777" w:rsidR="00A718AB" w:rsidRDefault="00A718AB" w:rsidP="00A83A4C">
      <w:pPr>
        <w:spacing w:after="0"/>
      </w:pPr>
      <w:r>
        <w:rPr>
          <w:b/>
          <w:color w:val="003366"/>
          <w:sz w:val="28"/>
        </w:rPr>
        <w:t>Instruction:</w:t>
      </w:r>
    </w:p>
    <w:p w14:paraId="25277AD5" w14:textId="77777777" w:rsidR="00A718AB" w:rsidRDefault="00A718AB" w:rsidP="00A83A4C">
      <w:pPr>
        <w:spacing w:after="0"/>
      </w:pPr>
      <w:r>
        <w:t xml:space="preserve">Create a complete, structured hiring kit for the role listed below. Think carefully about skills, behaviors, and culture fit required for success in a real marine dealership. Do not reveal your internal reasoning. If necessary for additional clarity or improvement, search the web for additional </w:t>
      </w:r>
      <w:r>
        <w:lastRenderedPageBreak/>
        <w:t xml:space="preserve">information that would help with the creation of a complete and structured hiring kit.  </w:t>
      </w:r>
      <w:r>
        <w:br/>
      </w:r>
    </w:p>
    <w:p w14:paraId="76A00887" w14:textId="77777777" w:rsidR="00A718AB" w:rsidRDefault="00A718AB" w:rsidP="00A83A4C">
      <w:pPr>
        <w:spacing w:after="0"/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74742A5C" w14:textId="77777777" w:rsidR="00A718AB" w:rsidRDefault="00A718AB" w:rsidP="00A83A4C">
      <w:pPr>
        <w:spacing w:after="0"/>
      </w:pPr>
      <w:r>
        <w:rPr>
          <w:b/>
          <w:color w:val="003366"/>
          <w:sz w:val="28"/>
        </w:rPr>
        <w:t>Context:</w:t>
      </w:r>
    </w:p>
    <w:p w14:paraId="278A0D6D" w14:textId="77777777" w:rsidR="00A718AB" w:rsidRDefault="00A718AB" w:rsidP="00A83A4C">
      <w:pPr>
        <w:spacing w:after="0"/>
      </w:pPr>
      <w:r>
        <w:t xml:space="preserve">Marine dealerships operate with seasonal pressure, limited staffing redundancy, high customer </w:t>
      </w:r>
      <w:proofErr w:type="gramStart"/>
      <w:r>
        <w:t>emotion</w:t>
      </w:r>
      <w:proofErr w:type="gramEnd"/>
      <w:r>
        <w:t>, and strong interdependence between departments.</w:t>
      </w:r>
      <w:r>
        <w:br/>
      </w:r>
    </w:p>
    <w:p w14:paraId="7631C7C4" w14:textId="77777777" w:rsidR="00A718AB" w:rsidRPr="0092550B" w:rsidRDefault="00A718AB" w:rsidP="00A83A4C">
      <w:pPr>
        <w:spacing w:after="0"/>
        <w:jc w:val="center"/>
        <w:rPr>
          <w:color w:val="EE0000"/>
        </w:rPr>
      </w:pPr>
      <w:r w:rsidRPr="0092550B">
        <w:rPr>
          <w:b/>
          <w:color w:val="EE0000"/>
        </w:rPr>
        <w:t>=====================================================================</w:t>
      </w:r>
    </w:p>
    <w:p w14:paraId="6EC99ABE" w14:textId="77777777" w:rsidR="00A718AB" w:rsidRPr="0092550B" w:rsidRDefault="00A718AB" w:rsidP="00A83A4C">
      <w:pPr>
        <w:spacing w:after="0"/>
        <w:rPr>
          <w:color w:val="EE0000"/>
        </w:rPr>
      </w:pPr>
      <w:r w:rsidRPr="0092550B">
        <w:rPr>
          <w:b/>
          <w:color w:val="EE0000"/>
          <w:sz w:val="28"/>
        </w:rPr>
        <w:t>Role to hire: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A718AB" w:rsidRPr="0092550B" w14:paraId="591B6D32" w14:textId="77777777">
        <w:trPr>
          <w:jc w:val="center"/>
        </w:trPr>
        <w:tc>
          <w:tcPr>
            <w:tcW w:w="8640" w:type="dxa"/>
            <w:hideMark/>
          </w:tcPr>
          <w:p w14:paraId="474264A2" w14:textId="77777777" w:rsidR="00A718AB" w:rsidRPr="0092550B" w:rsidRDefault="00A718AB" w:rsidP="00A83A4C">
            <w:pPr>
              <w:spacing w:after="0"/>
              <w:rPr>
                <w:color w:val="EE0000"/>
              </w:rPr>
            </w:pPr>
            <w:r w:rsidRPr="0092550B">
              <w:rPr>
                <w:color w:val="EE0000"/>
              </w:rPr>
              <w:t>[insert role]</w:t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</w:p>
        </w:tc>
      </w:tr>
    </w:tbl>
    <w:p w14:paraId="0C3908E9" w14:textId="77777777" w:rsidR="00A718AB" w:rsidRPr="0092550B" w:rsidRDefault="00A718AB" w:rsidP="00A83A4C">
      <w:pPr>
        <w:spacing w:after="0"/>
        <w:rPr>
          <w:color w:val="EE000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A718AB" w:rsidRPr="0092550B" w14:paraId="36F476C8" w14:textId="77777777">
        <w:trPr>
          <w:jc w:val="center"/>
        </w:trPr>
        <w:tc>
          <w:tcPr>
            <w:tcW w:w="8640" w:type="dxa"/>
            <w:hideMark/>
          </w:tcPr>
          <w:p w14:paraId="03177BC9" w14:textId="77777777" w:rsidR="00A718AB" w:rsidRPr="0092550B" w:rsidRDefault="00A718AB" w:rsidP="00A83A4C">
            <w:pPr>
              <w:spacing w:after="0"/>
              <w:rPr>
                <w:color w:val="EE0000"/>
              </w:rPr>
            </w:pPr>
            <w:r w:rsidRPr="0092550B">
              <w:rPr>
                <w:color w:val="EE0000"/>
              </w:rPr>
              <w:t>[Insert Dealership Info: Size, Number of Locations, Seasonal context, Staffing constraints, cultural strengths or weaknesses,]</w:t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  <w:r w:rsidRPr="0092550B">
              <w:rPr>
                <w:color w:val="EE0000"/>
              </w:rPr>
              <w:br/>
            </w:r>
          </w:p>
        </w:tc>
      </w:tr>
    </w:tbl>
    <w:p w14:paraId="5B7DA94E" w14:textId="77777777" w:rsidR="00A718AB" w:rsidRPr="0092550B" w:rsidRDefault="00A718AB" w:rsidP="00A83A4C">
      <w:pPr>
        <w:spacing w:after="0"/>
        <w:rPr>
          <w:color w:val="EE0000"/>
        </w:rPr>
      </w:pPr>
    </w:p>
    <w:p w14:paraId="7ED4ED39" w14:textId="77777777" w:rsidR="00A718AB" w:rsidRPr="0092550B" w:rsidRDefault="00A718AB" w:rsidP="00A83A4C">
      <w:pPr>
        <w:spacing w:after="0"/>
        <w:jc w:val="center"/>
        <w:rPr>
          <w:color w:val="EE0000"/>
        </w:rPr>
      </w:pPr>
      <w:r w:rsidRPr="0092550B">
        <w:rPr>
          <w:b/>
          <w:color w:val="EE0000"/>
        </w:rPr>
        <w:t>=====================================================================</w:t>
      </w:r>
    </w:p>
    <w:p w14:paraId="499DA662" w14:textId="77777777" w:rsidR="00A718AB" w:rsidRDefault="00A718AB" w:rsidP="00A83A4C">
      <w:pPr>
        <w:spacing w:after="0"/>
      </w:pPr>
      <w:proofErr w:type="gramStart"/>
      <w:r>
        <w:rPr>
          <w:b/>
          <w:color w:val="003366"/>
          <w:sz w:val="28"/>
        </w:rPr>
        <w:t>Outputs</w:t>
      </w:r>
      <w:proofErr w:type="gramEnd"/>
      <w:r>
        <w:rPr>
          <w:b/>
          <w:color w:val="003366"/>
          <w:sz w:val="28"/>
        </w:rPr>
        <w:t xml:space="preserve"> Required:</w:t>
      </w:r>
    </w:p>
    <w:p w14:paraId="4004CF0D" w14:textId="77777777" w:rsidR="00A718AB" w:rsidRDefault="00A718AB" w:rsidP="00A83A4C">
      <w:pPr>
        <w:spacing w:after="0"/>
      </w:pPr>
      <w:r>
        <w:br/>
        <w:t>1. Role Summary</w:t>
      </w:r>
      <w:r>
        <w:br/>
        <w:t xml:space="preserve">   - One concise paragraph describing what success looks like in this role</w:t>
      </w:r>
      <w:r>
        <w:br/>
      </w:r>
      <w:r>
        <w:br/>
        <w:t>2. Job Posting</w:t>
      </w:r>
      <w:r>
        <w:br/>
        <w:t xml:space="preserve">   - Marine-industry specific</w:t>
      </w:r>
      <w:r>
        <w:br/>
        <w:t xml:space="preserve">   - Clear expectations</w:t>
      </w:r>
      <w:r>
        <w:br/>
        <w:t xml:space="preserve">   - Avoid generic corporate language</w:t>
      </w:r>
      <w:r>
        <w:br/>
      </w:r>
      <w:r>
        <w:br/>
        <w:t>3. Structured Interview Questions</w:t>
      </w:r>
      <w:r>
        <w:br/>
        <w:t xml:space="preserve">   - 10 questions total</w:t>
      </w:r>
      <w:r>
        <w:br/>
        <w:t xml:space="preserve">   - Mix of behavioral, situational, and technical</w:t>
      </w:r>
      <w:r>
        <w:br/>
        <w:t xml:space="preserve">   - For each question:</w:t>
      </w:r>
      <w:r>
        <w:br/>
        <w:t xml:space="preserve">     • What a strong answer sounds like</w:t>
      </w:r>
      <w:r>
        <w:br/>
        <w:t xml:space="preserve">     • Red-flag indicators</w:t>
      </w:r>
      <w:r>
        <w:br/>
      </w:r>
      <w:r>
        <w:lastRenderedPageBreak/>
        <w:br/>
        <w:t>4. Deal-Breaker Behaviors</w:t>
      </w:r>
      <w:r>
        <w:br/>
        <w:t xml:space="preserve">   - 5 behaviors that would disqualify a candidate regardless of skill</w:t>
      </w:r>
      <w:r>
        <w:br/>
      </w:r>
      <w:r>
        <w:br/>
        <w:t>5. Weighted Interview Scorecard</w:t>
      </w:r>
      <w:r>
        <w:br/>
        <w:t xml:space="preserve">   - Skills (with weights)</w:t>
      </w:r>
      <w:r>
        <w:br/>
        <w:t xml:space="preserve">   - Behaviors (with weights)</w:t>
      </w:r>
      <w:r>
        <w:br/>
        <w:t xml:space="preserve">   - Culture fit (with weights)</w:t>
      </w:r>
      <w:r>
        <w:br/>
        <w:t xml:space="preserve">   - Simple 1–5 scoring scale</w:t>
      </w:r>
      <w:r>
        <w:br/>
      </w:r>
      <w:r>
        <w:br/>
        <w:t>6. Practical Assignment</w:t>
      </w:r>
      <w:r>
        <w:br/>
        <w:t xml:space="preserve">   - One realistic task the candidate must complete</w:t>
      </w:r>
      <w:r>
        <w:br/>
        <w:t xml:space="preserve">   - Should reflect real dealership work (e.g., handling an upset customer, building a PDI plan, explaining a repair delay)</w:t>
      </w:r>
      <w:r>
        <w:br/>
      </w:r>
      <w:r>
        <w:br/>
        <w:t>7. 30 / 60 / 90-Day Onboarding Plan</w:t>
      </w:r>
      <w:r>
        <w:br/>
        <w:t xml:space="preserve">   - What the hire must learn, demonstrate, and own at each phase</w:t>
      </w:r>
      <w:r>
        <w:br/>
        <w:t xml:space="preserve">   - Focus on behaviors and outcomes, not just training</w:t>
      </w:r>
      <w:r>
        <w:br/>
      </w:r>
      <w:r>
        <w:br/>
        <w:t>8. What “good” looks like in 6-12 months.</w:t>
      </w:r>
      <w:r>
        <w:br/>
      </w:r>
      <w:r>
        <w:br/>
        <w:t>9. Provide resources, education, blogs</w:t>
      </w:r>
      <w:proofErr w:type="gramStart"/>
      <w:r>
        <w:t>, courses</w:t>
      </w:r>
      <w:proofErr w:type="gramEnd"/>
      <w:r>
        <w:t xml:space="preserve"> from the MRAA database that supports the process.  Give a minimum of three areas of education or examples that the GM could use for either supporting the hiring or onboarding the new hire and do not repeat the use of a resource.</w:t>
      </w:r>
      <w:r>
        <w:br/>
        <w:t xml:space="preserve">Keep the entire output concise, practical, and immediately usable by dealership leadership. </w:t>
      </w:r>
      <w:r>
        <w:br/>
        <w:t xml:space="preserve">Make the output stylish so that each section is better delineated and so that different readers can find their specific information even though they may read the entire output. </w:t>
      </w:r>
      <w:r>
        <w:br/>
      </w:r>
    </w:p>
    <w:p w14:paraId="33855378" w14:textId="77777777" w:rsidR="00693E67" w:rsidRDefault="00693E67" w:rsidP="00A83A4C">
      <w:pPr>
        <w:spacing w:after="0"/>
      </w:pPr>
    </w:p>
    <w:sectPr w:rsidR="00693E67" w:rsidSect="00A83A4C">
      <w:headerReference w:type="default" r:id="rId8"/>
      <w:pgSz w:w="12240" w:h="15840"/>
      <w:pgMar w:top="63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7403A" w14:textId="77777777" w:rsidR="00552E4B" w:rsidRDefault="00552E4B" w:rsidP="00A83A4C">
      <w:pPr>
        <w:spacing w:after="0" w:line="240" w:lineRule="auto"/>
      </w:pPr>
      <w:r>
        <w:separator/>
      </w:r>
    </w:p>
  </w:endnote>
  <w:endnote w:type="continuationSeparator" w:id="0">
    <w:p w14:paraId="5C3BE050" w14:textId="77777777" w:rsidR="00552E4B" w:rsidRDefault="00552E4B" w:rsidP="00A8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397B3" w14:textId="77777777" w:rsidR="00552E4B" w:rsidRDefault="00552E4B" w:rsidP="00A83A4C">
      <w:pPr>
        <w:spacing w:after="0" w:line="240" w:lineRule="auto"/>
      </w:pPr>
      <w:r>
        <w:separator/>
      </w:r>
    </w:p>
  </w:footnote>
  <w:footnote w:type="continuationSeparator" w:id="0">
    <w:p w14:paraId="046A6BDF" w14:textId="77777777" w:rsidR="00552E4B" w:rsidRDefault="00552E4B" w:rsidP="00A83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066AD" w14:textId="77777777" w:rsidR="00A83A4C" w:rsidRDefault="00A83A4C" w:rsidP="00A83A4C">
    <w:pPr>
      <w:pStyle w:val="Header"/>
    </w:pPr>
    <w:r>
      <w:t xml:space="preserve">MRAA </w:t>
    </w:r>
    <w:proofErr w:type="spellStart"/>
    <w:r>
      <w:t>Webshop</w:t>
    </w:r>
    <w:proofErr w:type="spellEnd"/>
    <w:r>
      <w:t xml:space="preserve"> “AI Across Your Dealership” Spring 2026</w:t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  <w:p w14:paraId="28130F6C" w14:textId="35FECBA9" w:rsidR="00A83A4C" w:rsidRDefault="00A83A4C">
    <w:pPr>
      <w:pStyle w:val="Header"/>
    </w:pPr>
    <w:r>
      <w:fldChar w:fldCharType="begin"/>
    </w:r>
    <w:r>
      <w:instrText xml:space="preserve"> TITLE  \* Caps  \* MERGEFORMAT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90F70"/>
    <w:multiLevelType w:val="multilevel"/>
    <w:tmpl w:val="DB94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A1332"/>
    <w:multiLevelType w:val="hybridMultilevel"/>
    <w:tmpl w:val="434E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148447">
    <w:abstractNumId w:val="0"/>
  </w:num>
  <w:num w:numId="2" w16cid:durableId="567496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8B"/>
    <w:rsid w:val="00140170"/>
    <w:rsid w:val="00251D95"/>
    <w:rsid w:val="00552E4B"/>
    <w:rsid w:val="00693E67"/>
    <w:rsid w:val="006A65C9"/>
    <w:rsid w:val="007357A3"/>
    <w:rsid w:val="00793E04"/>
    <w:rsid w:val="00834B37"/>
    <w:rsid w:val="0092550B"/>
    <w:rsid w:val="009C2FB9"/>
    <w:rsid w:val="00A718AB"/>
    <w:rsid w:val="00A83A4C"/>
    <w:rsid w:val="00CF5FEB"/>
    <w:rsid w:val="00D22E2A"/>
    <w:rsid w:val="00D37794"/>
    <w:rsid w:val="00DD5034"/>
    <w:rsid w:val="00EA068B"/>
    <w:rsid w:val="00F7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A7EEB"/>
  <w15:chartTrackingRefBased/>
  <w15:docId w15:val="{C3AA517C-301B-4B80-91B0-C55A66F4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8A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6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6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6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6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6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6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6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6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6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68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68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0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68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0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6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3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A4C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3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A4C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C592822D09E45972771B4419FB207" ma:contentTypeVersion="11" ma:contentTypeDescription="Create a new document." ma:contentTypeScope="" ma:versionID="f372678176523a6b23e0202a63cb2aa7">
  <xsd:schema xmlns:xsd="http://www.w3.org/2001/XMLSchema" xmlns:xs="http://www.w3.org/2001/XMLSchema" xmlns:p="http://schemas.microsoft.com/office/2006/metadata/properties" xmlns:ns2="4c5a7aa0-e5d3-4cd8-aff0-811a4cbad136" xmlns:ns3="a16e9117-d1c0-4fd3-b5e1-cc9a0d53a8e9" targetNamespace="http://schemas.microsoft.com/office/2006/metadata/properties" ma:root="true" ma:fieldsID="2cd8e4179b9d16ef7e51b414ae5458ae" ns2:_="" ns3:_="">
    <xsd:import namespace="4c5a7aa0-e5d3-4cd8-aff0-811a4cbad136"/>
    <xsd:import namespace="a16e9117-d1c0-4fd3-b5e1-cc9a0d53a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a7aa0-e5d3-4cd8-aff0-811a4cbad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f1ed5b9-7b49-4d68-8c08-80d5dd5c2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e9117-d1c0-4fd3-b5e1-cc9a0d53a8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4de08c-299b-4a82-baac-e56911902d11}" ma:internalName="TaxCatchAll" ma:showField="CatchAllData" ma:web="a16e9117-d1c0-4fd3-b5e1-cc9a0d53a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a7aa0-e5d3-4cd8-aff0-811a4cbad136">
      <Terms xmlns="http://schemas.microsoft.com/office/infopath/2007/PartnerControls"/>
    </lcf76f155ced4ddcb4097134ff3c332f>
    <TaxCatchAll xmlns="a16e9117-d1c0-4fd3-b5e1-cc9a0d53a8e9" xsi:nil="true"/>
  </documentManagement>
</p:properties>
</file>

<file path=customXml/itemProps1.xml><?xml version="1.0" encoding="utf-8"?>
<ds:datastoreItem xmlns:ds="http://schemas.openxmlformats.org/officeDocument/2006/customXml" ds:itemID="{BCB049DF-225E-4FDB-BF78-1B265F0DE516}"/>
</file>

<file path=customXml/itemProps2.xml><?xml version="1.0" encoding="utf-8"?>
<ds:datastoreItem xmlns:ds="http://schemas.openxmlformats.org/officeDocument/2006/customXml" ds:itemID="{3CE1F872-D87C-416C-983F-673AFD094D2C}"/>
</file>

<file path=customXml/itemProps3.xml><?xml version="1.0" encoding="utf-8"?>
<ds:datastoreItem xmlns:ds="http://schemas.openxmlformats.org/officeDocument/2006/customXml" ds:itemID="{E45768B5-B21F-40CB-AD38-6DDC8E3FEA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DeGraw</dc:creator>
  <cp:keywords/>
  <dc:description/>
  <cp:lastModifiedBy>Ridgeway Addison</cp:lastModifiedBy>
  <cp:revision>3</cp:revision>
  <dcterms:created xsi:type="dcterms:W3CDTF">2026-02-20T13:55:00Z</dcterms:created>
  <dcterms:modified xsi:type="dcterms:W3CDTF">2026-03-09T21:54:00Z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0x010100BB0C592822D09E45972771B4419FB207</vt:lpwstr>
  </property>
</Properties>
</file>